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用友软件U8/畅捷通产品年服务费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单一来源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采购需求</w:t>
      </w:r>
    </w:p>
    <w:p>
      <w:pPr>
        <w:rPr>
          <w:rFonts w:hint="eastAsia"/>
          <w:sz w:val="16"/>
          <w:szCs w:val="20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采购内容：供应商承担用友软件技术维护工作，包括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U8产品下使用模块为系统管理、总帐、报表、固定资产，以及每年审计数据视图输出。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服务要求：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软件产品故障问题，供应商负责在约定时间内解决。</w:t>
      </w:r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响应时间：本市区范围24小时内（节假日顺延）。</w:t>
      </w:r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我方</w:t>
      </w:r>
      <w:r>
        <w:rPr>
          <w:rFonts w:hint="eastAsia" w:ascii="宋体" w:hAnsi="宋体" w:eastAsia="宋体" w:cs="宋体"/>
          <w:sz w:val="28"/>
          <w:szCs w:val="28"/>
        </w:rPr>
        <w:t xml:space="preserve">在通过电话、信函或传真向客户服务中心提出维护申请后，按约定的时间内（节假日顺延）服务工程师到达现场提供服务。  </w:t>
      </w:r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.按审计每年发出的格式要求及时提供数据视图。</w:t>
      </w:r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.按照财务要求及时协助添加和提供相应报表。</w:t>
      </w:r>
    </w:p>
    <w:p>
      <w:pPr>
        <w:spacing w:line="240" w:lineRule="atLeas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.按照公司要求及时提供其他合理数据。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sz w:val="22"/>
          <w:szCs w:val="28"/>
          <w:lang w:val="en-US" w:eastAsia="zh-CN"/>
        </w:rPr>
      </w:pPr>
    </w:p>
    <w:p>
      <w:pPr>
        <w:widowControl/>
        <w:spacing w:line="360" w:lineRule="auto"/>
        <w:ind w:firstLine="440" w:firstLineChars="200"/>
        <w:jc w:val="right"/>
        <w:outlineLvl w:val="0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2"/>
          <w:szCs w:val="28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丽水学院资产经营有限公司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2025年3月27日</w:t>
      </w:r>
    </w:p>
    <w:p>
      <w:pPr>
        <w:rPr>
          <w:sz w:val="22"/>
          <w:szCs w:val="28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WZkOTU1MzkzNjM1MzE2MDg4YTJhMzMyOTRmMTkifQ=="/>
  </w:docVars>
  <w:rsids>
    <w:rsidRoot w:val="00000000"/>
    <w:rsid w:val="0AB2770F"/>
    <w:rsid w:val="1EAE62E6"/>
    <w:rsid w:val="29E6485E"/>
    <w:rsid w:val="2B0E14FC"/>
    <w:rsid w:val="387A4D54"/>
    <w:rsid w:val="3CD77A90"/>
    <w:rsid w:val="5F32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7203C73B93834E8A98833DC99EE2AC2E_12</vt:lpwstr>
  </property>
</Properties>
</file>