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丽水学院学术交流中心电器类采购</w:t>
      </w:r>
      <w:r>
        <w:rPr>
          <w:rFonts w:hint="eastAsia"/>
          <w:b/>
          <w:bCs/>
          <w:sz w:val="28"/>
          <w:szCs w:val="36"/>
          <w:lang w:eastAsia="zh-CN"/>
        </w:rPr>
        <w:t>成交明细</w:t>
      </w:r>
    </w:p>
    <w:tbl>
      <w:tblPr>
        <w:tblStyle w:val="3"/>
        <w:tblW w:w="43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146"/>
        <w:gridCol w:w="552"/>
        <w:gridCol w:w="708"/>
        <w:gridCol w:w="1092"/>
        <w:gridCol w:w="1404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68" w:colFirst="4" w:colLast="69"/>
            <w:bookmarkStart w:id="1" w:name="OLE_LINK69" w:colFirst="4" w:colLast="69"/>
            <w:bookmarkStart w:id="2" w:name="_Hlk172406090"/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单价报价（元）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单项报价合计（元）</w:t>
            </w:r>
          </w:p>
        </w:tc>
        <w:tc>
          <w:tcPr>
            <w:tcW w:w="6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开水机（一开一温）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1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2520.00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=PRODUCT(LEFT) \* MERGEFORMAT </w:instrTex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5040</w:t>
            </w:r>
            <w:r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消毒柜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1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890.00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2670.00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洗衣机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1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5960.00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17880.00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电吹风机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731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44400.00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条形台灯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731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16500.00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立式电子显示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屏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1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4000.00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8000.00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台式电脑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1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3980.00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3980.00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一体机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1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4970.00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14910.00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笔记本电脑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1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4960.00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4960.00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多功能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一体机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1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1956.00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1956.00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针式打印机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1950.00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1950.00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多功能复合一体机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6000.00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6000.00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电热水壶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cs="仿宋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8500.00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蒸汽挂烫机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420.00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840.00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自动擦鞋机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680.00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680.00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干手器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348.00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1044.00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450.00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9000.00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小冰箱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480.00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32640.00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保险箱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240.00</w:t>
            </w:r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4080.00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保险柜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870.00</w:t>
            </w:r>
            <w:bookmarkStart w:id="3" w:name="_GoBack"/>
            <w:bookmarkEnd w:id="3"/>
          </w:p>
        </w:tc>
        <w:tc>
          <w:tcPr>
            <w:tcW w:w="940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870.00</w:t>
            </w:r>
          </w:p>
        </w:tc>
        <w:tc>
          <w:tcPr>
            <w:tcW w:w="65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7" w:hRule="exact"/>
          <w:jc w:val="center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合计：185900.00                    </w:t>
            </w:r>
          </w:p>
        </w:tc>
      </w:tr>
    </w:tbl>
    <w:p>
      <w:pPr>
        <w:jc w:val="left"/>
        <w:rPr>
          <w:rFonts w:hint="eastAsia"/>
          <w:sz w:val="28"/>
          <w:szCs w:val="36"/>
          <w:lang w:eastAsia="zh-CN"/>
        </w:rPr>
      </w:pPr>
    </w:p>
    <w:p>
      <w:pPr>
        <w:jc w:val="left"/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OWZkOTU1MzkzNjM1MzE2MDg4YTJhMzMyOTRmMTkifQ=="/>
  </w:docVars>
  <w:rsids>
    <w:rsidRoot w:val="31890C2A"/>
    <w:rsid w:val="31890C2A"/>
    <w:rsid w:val="4B2223F0"/>
    <w:rsid w:val="66A3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230</Characters>
  <Lines>0</Lines>
  <Paragraphs>0</Paragraphs>
  <TotalTime>63</TotalTime>
  <ScaleCrop>false</ScaleCrop>
  <LinksUpToDate>false</LinksUpToDate>
  <CharactersWithSpaces>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2024-08-16T02:48:00Z</dcterms:created>
  <dc:creator>蓝色阳光</dc:creator>
  <cp:lastModifiedBy>蓝色阳光</cp:lastModifiedBy>
  <dcterms:modified xsi:type="dcterms:W3CDTF">2024-08-16T06:40:53Z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831AA7B7550C4A299949A60967106BEE_11</vt:lpwstr>
  </property>
</Properties>
</file>